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5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3"/>
        <w:gridCol w:w="250"/>
        <w:gridCol w:w="7782"/>
      </w:tblGrid>
      <w:tr w:rsidR="001B2ABD" w:rsidRPr="00D12DA3" w14:paraId="25927BD3" w14:textId="77777777" w:rsidTr="002040F0">
        <w:trPr>
          <w:trHeight w:val="1574"/>
        </w:trPr>
        <w:tc>
          <w:tcPr>
            <w:tcW w:w="3223" w:type="dxa"/>
            <w:vAlign w:val="bottom"/>
          </w:tcPr>
          <w:p w14:paraId="09F6DD3C" w14:textId="09A360E8" w:rsidR="001B2ABD" w:rsidRPr="00D12DA3" w:rsidRDefault="00686008" w:rsidP="00F66030">
            <w:pPr>
              <w:tabs>
                <w:tab w:val="left" w:pos="990"/>
              </w:tabs>
              <w:rPr>
                <w:lang w:val="es-CO"/>
              </w:rPr>
            </w:pPr>
            <w:bookmarkStart w:id="0" w:name="_Hlk32652059"/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16222532" wp14:editId="211A367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-390525</wp:posOffset>
                  </wp:positionV>
                  <wp:extent cx="1892300" cy="1585595"/>
                  <wp:effectExtent l="209550" t="209550" r="203200" b="2241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bddlogo_squa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8559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dxa"/>
          </w:tcPr>
          <w:p w14:paraId="5E91FE64" w14:textId="77777777" w:rsidR="001B2ABD" w:rsidRPr="00D12DA3" w:rsidRDefault="001B2ABD" w:rsidP="000C45FF">
            <w:pPr>
              <w:tabs>
                <w:tab w:val="left" w:pos="990"/>
              </w:tabs>
              <w:rPr>
                <w:lang w:val="es-CO"/>
              </w:rPr>
            </w:pPr>
          </w:p>
        </w:tc>
        <w:tc>
          <w:tcPr>
            <w:tcW w:w="7782" w:type="dxa"/>
            <w:vAlign w:val="bottom"/>
          </w:tcPr>
          <w:p w14:paraId="21D939FE" w14:textId="075D8583" w:rsidR="0083363B" w:rsidRPr="00686008" w:rsidRDefault="00686008" w:rsidP="00482AE7">
            <w:pPr>
              <w:pStyle w:val="Subtitle"/>
              <w:rPr>
                <w:rFonts w:ascii="Calibri" w:hAnsi="Calibri" w:cs="Calibri"/>
                <w:sz w:val="28"/>
                <w:lang w:val="es-CO"/>
              </w:rPr>
            </w:pPr>
            <w:r w:rsidRPr="00686008">
              <w:rPr>
                <w:rFonts w:ascii="Calibri" w:hAnsi="Calibri" w:cs="Calibri"/>
                <w:noProof/>
                <w:spacing w:val="0"/>
                <w:w w:val="22"/>
                <w:sz w:val="28"/>
                <w:lang w:val="es-CO" w:eastAsia="es-E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E02468" wp14:editId="640B8A80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-1092200</wp:posOffset>
                      </wp:positionV>
                      <wp:extent cx="4699000" cy="876300"/>
                      <wp:effectExtent l="19050" t="57150" r="120650" b="762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88AB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C4E8050" w14:textId="77777777" w:rsidR="00482AE7" w:rsidRPr="00686008" w:rsidRDefault="00482AE7" w:rsidP="00A44DCB">
                                  <w:pPr>
                                    <w:jc w:val="center"/>
                                    <w:rPr>
                                      <w:rFonts w:ascii="Audiowide" w:hAnsi="Audiowide"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686008">
                                    <w:rPr>
                                      <w:rFonts w:ascii="Audiowide" w:hAnsi="Audiowide"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Día Mundial de los Defectos Congénitos</w:t>
                                  </w:r>
                                </w:p>
                                <w:p w14:paraId="46B27CF6" w14:textId="77777777" w:rsidR="00686008" w:rsidRDefault="00482AE7" w:rsidP="00A44DCB">
                                  <w:pPr>
                                    <w:jc w:val="center"/>
                                    <w:rPr>
                                      <w:rFonts w:ascii="Audiowide" w:hAnsi="Audiowide"/>
                                      <w:color w:val="FFFFFF" w:themeColor="background1"/>
                                      <w:sz w:val="36"/>
                                      <w:lang w:val="es-ES"/>
                                    </w:rPr>
                                  </w:pPr>
                                  <w:r w:rsidRPr="0006407A">
                                    <w:rPr>
                                      <w:rFonts w:ascii="Audiowide" w:hAnsi="Audiowide"/>
                                      <w:color w:val="FFFFFF" w:themeColor="background1"/>
                                      <w:sz w:val="36"/>
                                      <w:lang w:val="es-ES"/>
                                    </w:rPr>
                                    <w:t>BOLETÍN INFORMATIVO</w:t>
                                  </w:r>
                                  <w:r w:rsidR="0006407A" w:rsidRPr="0006407A">
                                    <w:rPr>
                                      <w:rFonts w:ascii="Audiowide" w:hAnsi="Audiowide"/>
                                      <w:color w:val="FFFFFF" w:themeColor="background1"/>
                                      <w:sz w:val="36"/>
                                      <w:lang w:val="es-ES"/>
                                    </w:rPr>
                                    <w:t xml:space="preserve">  </w:t>
                                  </w:r>
                                  <w:r w:rsidR="0006407A">
                                    <w:rPr>
                                      <w:rFonts w:ascii="Audiowide" w:hAnsi="Audiowide"/>
                                      <w:color w:val="FFFFFF" w:themeColor="background1"/>
                                      <w:sz w:val="36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  <w:p w14:paraId="2BE6186F" w14:textId="77777777" w:rsidR="00686008" w:rsidRPr="00686008" w:rsidRDefault="00686008" w:rsidP="00A44DCB">
                                  <w:pPr>
                                    <w:jc w:val="center"/>
                                    <w:rPr>
                                      <w:rFonts w:ascii="Audiowide" w:hAnsi="Audiowide"/>
                                      <w:color w:val="FFFFFF" w:themeColor="background1"/>
                                      <w:sz w:val="4"/>
                                      <w:szCs w:val="4"/>
                                      <w:lang w:val="es-ES"/>
                                    </w:rPr>
                                  </w:pPr>
                                </w:p>
                                <w:p w14:paraId="51ACF032" w14:textId="4870D69D" w:rsidR="00A44DCB" w:rsidRPr="00686008" w:rsidRDefault="0006407A" w:rsidP="00A44DCB">
                                  <w:pPr>
                                    <w:jc w:val="center"/>
                                    <w:rPr>
                                      <w:rFonts w:ascii="Audiowide" w:hAnsi="Audiowide"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08">
                                    <w:rPr>
                                      <w:rFonts w:ascii="Audiowide" w:hAnsi="Audiowide"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Febrero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02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-86pt;width:370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" fillcolor="#088ab0" strokecolor="#92d050">
                      <v:shadow on="t" color="black" opacity="26214f" origin="-.5" offset="3pt,0"/>
                      <v:textbox>
                        <w:txbxContent>
                          <w:p w14:paraId="1C4E8050" w14:textId="77777777" w:rsidR="00482AE7" w:rsidRPr="00686008" w:rsidRDefault="00482AE7" w:rsidP="00A44DCB">
                            <w:pPr>
                              <w:jc w:val="center"/>
                              <w:rPr>
                                <w:rFonts w:ascii="Audiowide" w:hAnsi="Audiowide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86008">
                              <w:rPr>
                                <w:rFonts w:ascii="Audiowide" w:hAnsi="Audiowide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Día Mundial de los Defectos Congénitos</w:t>
                            </w:r>
                          </w:p>
                          <w:p w14:paraId="46B27CF6" w14:textId="77777777" w:rsidR="00686008" w:rsidRDefault="00482AE7" w:rsidP="00A44DCB">
                            <w:pPr>
                              <w:jc w:val="center"/>
                              <w:rPr>
                                <w:rFonts w:ascii="Audiowide" w:hAnsi="Audiowide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06407A">
                              <w:rPr>
                                <w:rFonts w:ascii="Audiowide" w:hAnsi="Audiowide"/>
                                <w:color w:val="FFFFFF" w:themeColor="background1"/>
                                <w:sz w:val="36"/>
                                <w:lang w:val="es-ES"/>
                              </w:rPr>
                              <w:t>BOLETÍN INFORMATIVO</w:t>
                            </w:r>
                            <w:r w:rsidR="0006407A" w:rsidRPr="0006407A">
                              <w:rPr>
                                <w:rFonts w:ascii="Audiowide" w:hAnsi="Audiowide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 </w:t>
                            </w:r>
                            <w:r w:rsidR="0006407A">
                              <w:rPr>
                                <w:rFonts w:ascii="Audiowide" w:hAnsi="Audiowide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  </w:t>
                            </w:r>
                          </w:p>
                          <w:p w14:paraId="2BE6186F" w14:textId="77777777" w:rsidR="00686008" w:rsidRPr="00686008" w:rsidRDefault="00686008" w:rsidP="00A44DCB">
                            <w:pPr>
                              <w:jc w:val="center"/>
                              <w:rPr>
                                <w:rFonts w:ascii="Audiowide" w:hAnsi="Audiowide"/>
                                <w:color w:val="FFFFFF" w:themeColor="background1"/>
                                <w:sz w:val="4"/>
                                <w:szCs w:val="4"/>
                                <w:lang w:val="es-ES"/>
                              </w:rPr>
                            </w:pPr>
                          </w:p>
                          <w:p w14:paraId="51ACF032" w14:textId="4870D69D" w:rsidR="00A44DCB" w:rsidRPr="00686008" w:rsidRDefault="0006407A" w:rsidP="00A44DCB">
                            <w:pPr>
                              <w:jc w:val="center"/>
                              <w:rPr>
                                <w:rFonts w:ascii="Audiowide" w:hAnsi="Audiowide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08">
                              <w:rPr>
                                <w:rFonts w:ascii="Audiowide" w:hAnsi="Audiowide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Febrero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86008">
              <w:rPr>
                <w:rFonts w:ascii="Calibri" w:hAnsi="Calibri" w:cs="Calibri"/>
                <w:sz w:val="28"/>
                <w:lang w:val="es-CO"/>
              </w:rPr>
              <w:t xml:space="preserve">¡3 de </w:t>
            </w:r>
            <w:proofErr w:type="gramStart"/>
            <w:r w:rsidRPr="00686008">
              <w:rPr>
                <w:rFonts w:ascii="Calibri" w:hAnsi="Calibri" w:cs="Calibri"/>
                <w:sz w:val="28"/>
                <w:lang w:val="es-CO"/>
              </w:rPr>
              <w:t>Marzo</w:t>
            </w:r>
            <w:proofErr w:type="gramEnd"/>
            <w:r w:rsidRPr="00686008">
              <w:rPr>
                <w:rFonts w:ascii="Calibri" w:hAnsi="Calibri" w:cs="Calibri"/>
                <w:sz w:val="28"/>
                <w:lang w:val="es-CO"/>
              </w:rPr>
              <w:t xml:space="preserve"> – El #</w:t>
            </w:r>
            <w:proofErr w:type="spellStart"/>
            <w:r w:rsidRPr="00686008">
              <w:rPr>
                <w:rFonts w:ascii="Calibri" w:hAnsi="Calibri" w:cs="Calibri"/>
                <w:sz w:val="28"/>
                <w:lang w:val="es-CO"/>
              </w:rPr>
              <w:t>WorldBDDay</w:t>
            </w:r>
            <w:proofErr w:type="spellEnd"/>
            <w:r w:rsidRPr="00686008">
              <w:rPr>
                <w:rFonts w:ascii="Calibri" w:hAnsi="Calibri" w:cs="Calibri"/>
                <w:sz w:val="28"/>
                <w:lang w:val="es-CO"/>
              </w:rPr>
              <w:t xml:space="preserve"> está casi aquí!</w:t>
            </w:r>
          </w:p>
        </w:tc>
      </w:tr>
      <w:tr w:rsidR="001B2ABD" w:rsidRPr="00D12DA3" w14:paraId="1734F0DA" w14:textId="77777777" w:rsidTr="002040F0">
        <w:trPr>
          <w:trHeight w:val="10514"/>
        </w:trPr>
        <w:tc>
          <w:tcPr>
            <w:tcW w:w="3223" w:type="dxa"/>
          </w:tcPr>
          <w:p w14:paraId="7FA50A1E" w14:textId="303F5B6E" w:rsidR="00A44DCB" w:rsidRPr="00D12DA3" w:rsidRDefault="00A44DCB" w:rsidP="00F66030">
            <w:pPr>
              <w:rPr>
                <w:lang w:val="es-CO"/>
              </w:rPr>
            </w:pPr>
            <w:r w:rsidRPr="00D12DA3">
              <w:rPr>
                <w:lang w:val="es-CO"/>
              </w:rPr>
              <w:t xml:space="preserve">  </w:t>
            </w:r>
          </w:p>
          <w:p w14:paraId="79821123" w14:textId="77777777" w:rsidR="00A44DCB" w:rsidRPr="00D12DA3" w:rsidRDefault="00A44DCB" w:rsidP="00F66030">
            <w:pPr>
              <w:rPr>
                <w:lang w:val="es-CO"/>
              </w:rPr>
            </w:pPr>
          </w:p>
          <w:p w14:paraId="0DD86FD1" w14:textId="448D514E" w:rsidR="00A44DCB" w:rsidRPr="00D12DA3" w:rsidRDefault="00A44DCB" w:rsidP="00F66030">
            <w:pPr>
              <w:rPr>
                <w:lang w:val="es-CO"/>
              </w:rPr>
            </w:pPr>
          </w:p>
          <w:p w14:paraId="43466165" w14:textId="77777777" w:rsidR="00A44DCB" w:rsidRPr="00D12DA3" w:rsidRDefault="00A44DCB" w:rsidP="00F66030">
            <w:pPr>
              <w:rPr>
                <w:lang w:val="es-CO"/>
              </w:rPr>
            </w:pPr>
          </w:p>
          <w:p w14:paraId="7E132991" w14:textId="77777777" w:rsidR="00A44DCB" w:rsidRPr="00D12DA3" w:rsidRDefault="00A44DCB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402EA3A0" w14:textId="77777777" w:rsidR="00A44DCB" w:rsidRPr="00D12DA3" w:rsidRDefault="00A44DCB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58480605" w14:textId="77777777" w:rsidR="007621F0" w:rsidRPr="00D12DA3" w:rsidRDefault="007621F0" w:rsidP="00F66030">
            <w:pPr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</w:p>
          <w:p w14:paraId="5E1BBFF0" w14:textId="77777777" w:rsidR="00E47DAC" w:rsidRPr="00D12DA3" w:rsidRDefault="00E47DAC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699F3705" w14:textId="77777777" w:rsidR="00E47DAC" w:rsidRPr="00D12DA3" w:rsidRDefault="00E47DAC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1C0EBD0B" w14:textId="77777777" w:rsidR="00E47DAC" w:rsidRPr="00D12DA3" w:rsidRDefault="00E47DAC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7C771CFE" w14:textId="77777777" w:rsidR="00E47DAC" w:rsidRPr="00D12DA3" w:rsidRDefault="00E47DAC" w:rsidP="00F66030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</w:p>
          <w:p w14:paraId="00A03FDA" w14:textId="6A52B8A7" w:rsidR="00F66030" w:rsidRPr="00D12DA3" w:rsidRDefault="00335F5D" w:rsidP="00F66030">
            <w:pPr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¿</w:t>
            </w:r>
            <w:r w:rsidR="00482AE7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 xml:space="preserve">Estás preparad@ para el </w:t>
            </w:r>
            <w:r w:rsidR="00E3502D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#WorldBDDay?</w:t>
            </w:r>
          </w:p>
          <w:p w14:paraId="1EBE402D" w14:textId="77777777" w:rsidR="00F66030" w:rsidRPr="00D12DA3" w:rsidRDefault="00F66030" w:rsidP="00F66030">
            <w:pPr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</w:p>
          <w:p w14:paraId="03B0B7BF" w14:textId="319A1770" w:rsidR="00A44DCB" w:rsidRPr="00D12DA3" w:rsidRDefault="00482AE7" w:rsidP="00A44DCB">
            <w:pPr>
              <w:rPr>
                <w:rFonts w:ascii="Calibri" w:eastAsia="Calibri" w:hAnsi="Calibri" w:cs="Calibri"/>
                <w:b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b/>
                <w:sz w:val="26"/>
                <w:szCs w:val="26"/>
                <w:lang w:val="es-CO"/>
              </w:rPr>
              <w:t>Únete a nosotr@s para</w:t>
            </w:r>
            <w:r w:rsidR="007621F0" w:rsidRPr="00D12DA3">
              <w:rPr>
                <w:rFonts w:ascii="Calibri" w:eastAsia="Calibri" w:hAnsi="Calibri" w:cs="Calibri"/>
                <w:b/>
                <w:sz w:val="26"/>
                <w:szCs w:val="26"/>
                <w:lang w:val="es-CO"/>
              </w:rPr>
              <w:t>:</w:t>
            </w:r>
          </w:p>
          <w:p w14:paraId="2D85DE9C" w14:textId="51CEE7F6" w:rsidR="00A44DCB" w:rsidRPr="00D12DA3" w:rsidRDefault="00482AE7" w:rsidP="007621F0">
            <w:pPr>
              <w:pStyle w:val="ListParagraph"/>
              <w:numPr>
                <w:ilvl w:val="0"/>
                <w:numId w:val="8"/>
              </w:numPr>
              <w:ind w:left="246" w:hanging="270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La campaña ME IMPORTA</w:t>
            </w:r>
          </w:p>
          <w:p w14:paraId="03B9DC0F" w14:textId="771AD20C" w:rsidR="00A44DCB" w:rsidRPr="00D12DA3" w:rsidRDefault="00482AE7" w:rsidP="007621F0">
            <w:pPr>
              <w:pStyle w:val="ListParagraph"/>
              <w:numPr>
                <w:ilvl w:val="0"/>
                <w:numId w:val="8"/>
              </w:numPr>
              <w:ind w:left="246" w:hanging="270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Chat en 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Twitter</w:t>
            </w:r>
          </w:p>
          <w:p w14:paraId="0C3BCAF6" w14:textId="77777777" w:rsidR="00A44DCB" w:rsidRPr="00D12DA3" w:rsidRDefault="00A44DCB" w:rsidP="007621F0">
            <w:pPr>
              <w:pStyle w:val="ListParagraph"/>
              <w:numPr>
                <w:ilvl w:val="0"/>
                <w:numId w:val="8"/>
              </w:numPr>
              <w:ind w:left="246" w:hanging="270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Facebook/</w:t>
            </w:r>
            <w:r w:rsidR="007621F0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Inst</w:t>
            </w:r>
            <w:r w:rsidR="00347FCE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a</w:t>
            </w:r>
            <w:r w:rsidR="007621F0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gram</w:t>
            </w: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 LIVE</w:t>
            </w:r>
          </w:p>
          <w:p w14:paraId="6CE5EE3C" w14:textId="77777777" w:rsidR="004D3011" w:rsidRPr="00D12DA3" w:rsidRDefault="004D3011" w:rsidP="00A44DCB">
            <w:pPr>
              <w:pStyle w:val="ListParagraph"/>
              <w:rPr>
                <w:lang w:val="es-CO"/>
              </w:rPr>
            </w:pPr>
          </w:p>
          <w:p w14:paraId="4BF15218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03E7404F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99AC527" w14:textId="57DCF49C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218A5AB0" w14:textId="569770E3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3C5CC88" w14:textId="13A1C25F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64458E4" w14:textId="4F04FAD5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7131AB6" w14:textId="68DCF404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2F4A9EE" w14:textId="2B9EC500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F280C4A" w14:textId="66292AFC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1E6C6440" w14:textId="21DED018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3F4EBE45" w14:textId="3234053C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4AE640CC" w14:textId="6CA2F125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7E50A2E1" w14:textId="0F72E22A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76858A98" w14:textId="0BFE562A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7C22E8F8" w14:textId="19BC5BFF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25066C1" w14:textId="7D186BA9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4182F346" w14:textId="1DE5216F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7BB9341" w14:textId="37C38F2D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20D01C0" w14:textId="0AC4509B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808F41F" w14:textId="194AC135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A8A2D24" w14:textId="5FA04889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1F29CC9" w14:textId="10579E7A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375BBA3" w14:textId="1D714954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36AC3648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07AB2860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4C38918A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31342A7C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394E983C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173310B0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1D13F014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20EDF553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63E9449F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06FA6EF1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507ECB99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2B558154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0A4F37B4" w14:textId="77777777" w:rsidR="00E47DAC" w:rsidRPr="00D12DA3" w:rsidRDefault="00E47DAC" w:rsidP="00E47DAC">
            <w:pPr>
              <w:rPr>
                <w:lang w:val="es-CO"/>
              </w:rPr>
            </w:pPr>
          </w:p>
          <w:p w14:paraId="1C18B31C" w14:textId="77777777" w:rsidR="00E47DAC" w:rsidRPr="00D12DA3" w:rsidRDefault="00E47DAC" w:rsidP="00E47DAC">
            <w:pPr>
              <w:rPr>
                <w:lang w:val="es-CO"/>
              </w:rPr>
            </w:pPr>
          </w:p>
          <w:p w14:paraId="7A9BEDEB" w14:textId="77777777" w:rsidR="00E47DAC" w:rsidRPr="00D12DA3" w:rsidRDefault="00E47DAC" w:rsidP="00A44DCB">
            <w:pPr>
              <w:pStyle w:val="ListParagraph"/>
              <w:rPr>
                <w:lang w:val="es-CO"/>
              </w:rPr>
            </w:pPr>
          </w:p>
          <w:p w14:paraId="4B034BC7" w14:textId="2267C851" w:rsidR="00A44DCB" w:rsidRPr="00D12DA3" w:rsidRDefault="007621F0" w:rsidP="00A44DCB">
            <w:pPr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</w:pPr>
            <w:r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Re</w:t>
            </w:r>
            <w:r w:rsidR="00482AE7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cuerda</w:t>
            </w:r>
            <w:r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 xml:space="preserve">: </w:t>
            </w:r>
          </w:p>
          <w:p w14:paraId="587EF16D" w14:textId="77777777" w:rsidR="007621F0" w:rsidRPr="00D12DA3" w:rsidRDefault="007621F0" w:rsidP="00A44DCB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  <w:p w14:paraId="1900BE2A" w14:textId="6729C2CC" w:rsidR="00A44DCB" w:rsidRPr="00D12DA3" w:rsidRDefault="00CA0A99" w:rsidP="00A44DCB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¡</w:t>
            </w:r>
            <w:r w:rsidR="00482AE7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Socio del </w:t>
            </w:r>
            <w:r w:rsidR="00372381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Día Mundial de los Defectos Congénitos (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WBDD</w:t>
            </w:r>
            <w:r w:rsidR="00372381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)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 </w:t>
            </w:r>
            <w:r w:rsidR="00482AE7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ha</w:t>
            </w:r>
            <w:r w:rsidR="00317BA1">
              <w:rPr>
                <w:rFonts w:ascii="Calibri" w:eastAsia="Calibri" w:hAnsi="Calibri" w:cs="Calibri"/>
                <w:sz w:val="26"/>
                <w:szCs w:val="26"/>
                <w:lang w:val="es-CO"/>
              </w:rPr>
              <w:t>s</w:t>
            </w:r>
            <w:r w:rsidR="00482AE7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 que se conozcan mejor a través de </w:t>
            </w:r>
            <w:r w:rsidR="00317BA1">
              <w:rPr>
                <w:rFonts w:ascii="Calibri" w:eastAsia="Calibri" w:hAnsi="Calibri" w:cs="Calibri"/>
                <w:sz w:val="26"/>
                <w:szCs w:val="26"/>
                <w:lang w:val="es-CO"/>
              </w:rPr>
              <w:t>t</w:t>
            </w:r>
            <w:r w:rsidR="00482AE7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u página web y </w:t>
            </w:r>
            <w:r w:rsidR="00317BA1">
              <w:rPr>
                <w:rFonts w:ascii="Calibri" w:eastAsia="Calibri" w:hAnsi="Calibri" w:cs="Calibri"/>
                <w:sz w:val="26"/>
                <w:szCs w:val="26"/>
                <w:lang w:val="es-CO"/>
              </w:rPr>
              <w:t>t</w:t>
            </w:r>
            <w:r w:rsidR="00482AE7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us perfiles en redes sociales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!</w:t>
            </w:r>
          </w:p>
          <w:p w14:paraId="4C8C0362" w14:textId="291981F0" w:rsidR="00A44DCB" w:rsidRPr="00D12DA3" w:rsidRDefault="00CA0A99" w:rsidP="00A44DCB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Incluye el logo del 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WBDD </w:t>
            </w: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en tu página web</w:t>
            </w:r>
            <w:r w:rsidR="00A44DCB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.</w:t>
            </w:r>
          </w:p>
          <w:p w14:paraId="326AB44C" w14:textId="0BEB99C0" w:rsidR="00A44DCB" w:rsidRPr="00D12DA3" w:rsidRDefault="00CA0A99" w:rsidP="00A44DCB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¡Infórmanos de tus actividades en torno al WBDD!</w:t>
            </w:r>
          </w:p>
          <w:p w14:paraId="42939E74" w14:textId="3ED07A51" w:rsidR="00A44DCB" w:rsidRPr="00D12DA3" w:rsidRDefault="00A44DCB" w:rsidP="00A44DCB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6"/>
                <w:szCs w:val="26"/>
                <w:lang w:val="es-CO"/>
              </w:rPr>
            </w:pP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Visit</w:t>
            </w:r>
            <w:r w:rsidR="00CA0A99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a</w:t>
            </w: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 </w:t>
            </w:r>
            <w:hyperlink r:id="rId12">
              <w:r w:rsidRPr="00D12DA3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es-CO"/>
                </w:rPr>
                <w:t>www.worldbirthdefectsday.org</w:t>
              </w:r>
            </w:hyperlink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 xml:space="preserve"> </w:t>
            </w:r>
            <w:r w:rsidR="00CA0A99"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para mantenerte al día</w:t>
            </w:r>
            <w:r w:rsidRPr="00D12DA3">
              <w:rPr>
                <w:rFonts w:ascii="Calibri" w:eastAsia="Calibri" w:hAnsi="Calibri" w:cs="Calibri"/>
                <w:sz w:val="26"/>
                <w:szCs w:val="26"/>
                <w:lang w:val="es-CO"/>
              </w:rPr>
              <w:t>.</w:t>
            </w:r>
          </w:p>
          <w:p w14:paraId="34328FA0" w14:textId="1B14C216" w:rsidR="00A44DCB" w:rsidRPr="00D12DA3" w:rsidRDefault="00A44DCB" w:rsidP="00A44DCB">
            <w:pPr>
              <w:rPr>
                <w:rFonts w:ascii="Calibri" w:eastAsia="Calibri" w:hAnsi="Calibri" w:cs="Calibri"/>
                <w:color w:val="323130"/>
                <w:lang w:val="es-CO"/>
              </w:rPr>
            </w:pPr>
          </w:p>
          <w:p w14:paraId="12BCAB8B" w14:textId="4B62929E" w:rsidR="00A44DCB" w:rsidRPr="00D12DA3" w:rsidRDefault="00A44DCB" w:rsidP="00A44DCB">
            <w:pPr>
              <w:rPr>
                <w:rFonts w:ascii="Calibri" w:eastAsia="Calibri" w:hAnsi="Calibri" w:cs="Calibri"/>
                <w:color w:val="002060"/>
                <w:szCs w:val="18"/>
                <w:lang w:val="es-CO"/>
              </w:rPr>
            </w:pPr>
            <w:r w:rsidRPr="00D12DA3">
              <w:rPr>
                <w:rFonts w:ascii="Calibri" w:eastAsia="Calibri" w:hAnsi="Calibri" w:cs="Calibri"/>
                <w:color w:val="323130"/>
                <w:lang w:val="es-CO"/>
              </w:rPr>
              <w:t xml:space="preserve"> </w:t>
            </w:r>
          </w:p>
          <w:p w14:paraId="6B0DB2BC" w14:textId="47777B5D" w:rsidR="00A44DCB" w:rsidRPr="00D12DA3" w:rsidRDefault="00A44DCB" w:rsidP="00A44DCB">
            <w:pPr>
              <w:rPr>
                <w:lang w:val="es-CO"/>
              </w:rPr>
            </w:pPr>
          </w:p>
          <w:p w14:paraId="078EBBD4" w14:textId="6D6FF7BD" w:rsidR="002723DC" w:rsidRPr="00D12DA3" w:rsidRDefault="002723DC" w:rsidP="00A44DCB">
            <w:pPr>
              <w:rPr>
                <w:lang w:val="es-CO"/>
              </w:rPr>
            </w:pPr>
          </w:p>
          <w:p w14:paraId="09C86C4A" w14:textId="48B658E0" w:rsidR="002723DC" w:rsidRPr="00D12DA3" w:rsidRDefault="002723DC" w:rsidP="00A44DCB">
            <w:pPr>
              <w:rPr>
                <w:lang w:val="es-CO"/>
              </w:rPr>
            </w:pPr>
          </w:p>
          <w:p w14:paraId="68EF162B" w14:textId="02D62EF0" w:rsidR="002723DC" w:rsidRPr="00D12DA3" w:rsidRDefault="002723DC" w:rsidP="00A44DCB">
            <w:pPr>
              <w:rPr>
                <w:lang w:val="es-CO"/>
              </w:rPr>
            </w:pPr>
          </w:p>
          <w:p w14:paraId="37324DCF" w14:textId="4C6A8A72" w:rsidR="002723DC" w:rsidRPr="00D12DA3" w:rsidRDefault="002723DC" w:rsidP="00A44DCB">
            <w:pPr>
              <w:rPr>
                <w:lang w:val="es-CO"/>
              </w:rPr>
            </w:pPr>
          </w:p>
          <w:p w14:paraId="1FDFBE0A" w14:textId="22F42322" w:rsidR="002723DC" w:rsidRPr="00D12DA3" w:rsidRDefault="002723DC" w:rsidP="00A44DCB">
            <w:pPr>
              <w:rPr>
                <w:lang w:val="es-CO"/>
              </w:rPr>
            </w:pPr>
          </w:p>
          <w:p w14:paraId="658A562E" w14:textId="11D25A7E" w:rsidR="002723DC" w:rsidRPr="00D12DA3" w:rsidRDefault="002723DC" w:rsidP="00A44DCB">
            <w:pPr>
              <w:rPr>
                <w:lang w:val="es-CO"/>
              </w:rPr>
            </w:pPr>
          </w:p>
          <w:p w14:paraId="071906AB" w14:textId="616E8AEB" w:rsidR="002723DC" w:rsidRPr="00D12DA3" w:rsidRDefault="002723DC" w:rsidP="00A44DCB">
            <w:pPr>
              <w:rPr>
                <w:lang w:val="es-CO"/>
              </w:rPr>
            </w:pPr>
          </w:p>
          <w:p w14:paraId="5214ADF5" w14:textId="03CDB37A" w:rsidR="002723DC" w:rsidRPr="00D12DA3" w:rsidRDefault="002723DC" w:rsidP="00686008">
            <w:pPr>
              <w:rPr>
                <w:lang w:val="es-CO"/>
              </w:rPr>
            </w:pPr>
          </w:p>
        </w:tc>
        <w:tc>
          <w:tcPr>
            <w:tcW w:w="250" w:type="dxa"/>
          </w:tcPr>
          <w:p w14:paraId="7E627DC5" w14:textId="77777777" w:rsidR="001B2ABD" w:rsidRPr="00D12DA3" w:rsidRDefault="001B2ABD" w:rsidP="000C45FF">
            <w:pPr>
              <w:tabs>
                <w:tab w:val="left" w:pos="990"/>
              </w:tabs>
              <w:rPr>
                <w:lang w:val="es-CO"/>
              </w:rPr>
            </w:pPr>
          </w:p>
        </w:tc>
        <w:tc>
          <w:tcPr>
            <w:tcW w:w="7782" w:type="dxa"/>
          </w:tcPr>
          <w:p w14:paraId="237FF2BE" w14:textId="62B6E341" w:rsidR="00036450" w:rsidRPr="00D12DA3" w:rsidRDefault="00482AE7" w:rsidP="00036450">
            <w:pPr>
              <w:pStyle w:val="Heading2"/>
              <w:rPr>
                <w:lang w:val="es-CO"/>
              </w:rPr>
            </w:pPr>
            <w:r w:rsidRPr="00D12DA3">
              <w:rPr>
                <w:lang w:val="es-CO"/>
              </w:rPr>
              <w:t>Nos importa</w:t>
            </w:r>
            <w:r w:rsidR="00F66030" w:rsidRPr="00D12DA3">
              <w:rPr>
                <w:lang w:val="es-CO"/>
              </w:rPr>
              <w:t>…</w:t>
            </w:r>
          </w:p>
          <w:p w14:paraId="7E902661" w14:textId="47404A8B" w:rsidR="00F66030" w:rsidRPr="00D12DA3" w:rsidRDefault="00686008" w:rsidP="00F66030">
            <w:pPr>
              <w:rPr>
                <w:rFonts w:ascii="Calibri" w:eastAsia="Calibri" w:hAnsi="Calibri" w:cs="Calibri"/>
                <w:b/>
                <w:color w:val="323130"/>
                <w:sz w:val="20"/>
                <w:szCs w:val="20"/>
                <w:lang w:val="es-CO"/>
              </w:rPr>
            </w:pPr>
            <w:bookmarkStart w:id="1" w:name="_Hlk32501565"/>
            <w:r w:rsidRPr="00D12DA3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s-CO" w:eastAsia="es-ES"/>
              </w:rPr>
              <w:drawing>
                <wp:anchor distT="0" distB="0" distL="114300" distR="114300" simplePos="0" relativeHeight="251661312" behindDoc="1" locked="0" layoutInCell="1" allowOverlap="1" wp14:anchorId="2386EF68" wp14:editId="27B76110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36195</wp:posOffset>
                  </wp:positionV>
                  <wp:extent cx="1038860" cy="704850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389" y="21016"/>
                      <wp:lineTo x="21389" y="0"/>
                      <wp:lineTo x="0" y="0"/>
                    </wp:wrapPolygon>
                  </wp:wrapTight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AE7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Este año</w:t>
            </w:r>
            <w:r w:rsidR="00F66030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 xml:space="preserve"> </w:t>
            </w:r>
            <w:r w:rsidR="00482AE7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mostra</w:t>
            </w:r>
            <w:r w:rsid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mos</w:t>
            </w:r>
            <w:r w:rsidR="00482AE7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 xml:space="preserve"> cuánto NOS IMPORTA</w:t>
            </w:r>
            <w:r w:rsidR="00F66030" w:rsidRPr="00D12DA3">
              <w:rPr>
                <w:rFonts w:ascii="Calibri" w:eastAsia="Calibri" w:hAnsi="Calibri" w:cs="Calibri"/>
                <w:b/>
                <w:color w:val="0070C0"/>
                <w:sz w:val="28"/>
                <w:szCs w:val="28"/>
                <w:lang w:val="es-CO"/>
              </w:rPr>
              <w:t>...</w:t>
            </w:r>
          </w:p>
          <w:p w14:paraId="7B1D62C0" w14:textId="29AC04C9" w:rsidR="005A103F" w:rsidRPr="00D12DA3" w:rsidRDefault="00CA0A99" w:rsidP="00F66030">
            <w:pPr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Hac</w:t>
            </w:r>
            <w:r w:rsidR="00324AF9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emos</w:t>
            </w: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 un llama</w:t>
            </w:r>
            <w:r w:rsid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do</w:t>
            </w: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 a todos cuantos apoyan la investigación y prevención de los defectos congénitos en todo el mundo, para q</w:t>
            </w:r>
            <w:bookmarkStart w:id="2" w:name="_GoBack"/>
            <w:bookmarkEnd w:id="2"/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ue graben</w:t>
            </w:r>
            <w:r w:rsidR="00324AF9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,</w:t>
            </w: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 impriman esta plantilla</w:t>
            </w:r>
            <w:r w:rsidR="00324AF9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 y escriban</w:t>
            </w: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 la razón por la que les importa la investigación y prevención de </w:t>
            </w:r>
            <w:r w:rsidR="00324AF9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los defectos congénitos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, </w:t>
            </w:r>
            <w:r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¡publica una fotografía </w:t>
            </w:r>
            <w:r w:rsidR="00324AF9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>y muéstrala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el 3 de marzo</w:t>
            </w:r>
            <w:r w:rsidR="002040F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!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¡No olvides añadir los hashtags </w:t>
            </w:r>
            <w:r w:rsidR="002040F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#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DiaMundialDefectosCongenitos</w:t>
            </w:r>
            <w:r w:rsidR="002040F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1A05C7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(o #WorldBDDay)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y</w:t>
            </w:r>
            <w:r w:rsidR="002040F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#M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uchosDefectosCongenitos1Voz en tu publicación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highlight w:val="white"/>
                <w:lang w:val="es-CO"/>
              </w:rPr>
              <w:t xml:space="preserve">! </w:t>
            </w:r>
          </w:p>
          <w:p w14:paraId="2749D6E8" w14:textId="271F0A11" w:rsidR="005A103F" w:rsidRPr="00686008" w:rsidRDefault="00CA0A99" w:rsidP="00F66030">
            <w:pPr>
              <w:rPr>
                <w:rFonts w:ascii="Calibri" w:eastAsia="Calibri" w:hAnsi="Calibri" w:cs="Calibri"/>
                <w:i/>
                <w:sz w:val="16"/>
                <w:szCs w:val="20"/>
                <w:lang w:val="es-CO"/>
              </w:rPr>
            </w:pPr>
            <w:r w:rsidRPr="00D12DA3">
              <w:rPr>
                <w:rFonts w:ascii="Calibri" w:eastAsia="Calibri" w:hAnsi="Calibri" w:cs="Calibri"/>
                <w:i/>
                <w:sz w:val="24"/>
                <w:szCs w:val="24"/>
                <w:lang w:val="es-CO"/>
              </w:rPr>
              <w:t>Consigue la plantilla y más información en:</w:t>
            </w:r>
            <w:r w:rsidR="005A103F" w:rsidRPr="00D12DA3">
              <w:rPr>
                <w:rFonts w:ascii="Calibri" w:eastAsia="Calibri" w:hAnsi="Calibri" w:cs="Calibri"/>
                <w:i/>
                <w:sz w:val="24"/>
                <w:szCs w:val="24"/>
                <w:lang w:val="es-CO"/>
              </w:rPr>
              <w:t xml:space="preserve"> </w:t>
            </w:r>
            <w:r w:rsidR="005A103F" w:rsidRPr="00D12DA3">
              <w:rPr>
                <w:rFonts w:ascii="Calibri" w:eastAsia="Calibri" w:hAnsi="Calibri" w:cs="Calibri"/>
                <w:i/>
                <w:sz w:val="20"/>
                <w:szCs w:val="24"/>
                <w:lang w:val="es-CO"/>
              </w:rPr>
              <w:t>https://www.worldbirthdefectsday.org/i-care-campaign</w:t>
            </w:r>
            <w:r w:rsidR="00F66030" w:rsidRPr="00D12DA3">
              <w:rPr>
                <w:rFonts w:ascii="Calibri" w:eastAsia="Calibri" w:hAnsi="Calibri" w:cs="Calibri"/>
                <w:i/>
                <w:sz w:val="20"/>
                <w:szCs w:val="24"/>
                <w:highlight w:val="white"/>
                <w:lang w:val="es-CO"/>
              </w:rPr>
              <w:t>.</w:t>
            </w:r>
            <w:r w:rsidR="00F66030" w:rsidRPr="00D12DA3">
              <w:rPr>
                <w:rFonts w:ascii="Calibri" w:eastAsia="Calibri" w:hAnsi="Calibri" w:cs="Calibri"/>
                <w:b/>
                <w:noProof/>
                <w:sz w:val="16"/>
                <w:szCs w:val="20"/>
                <w:lang w:val="es-CO"/>
              </w:rPr>
              <w:t xml:space="preserve"> </w:t>
            </w:r>
            <w:bookmarkEnd w:id="1"/>
          </w:p>
          <w:p w14:paraId="56C63B13" w14:textId="6C5B4025" w:rsidR="00F66030" w:rsidRPr="00D12DA3" w:rsidRDefault="00317BA1" w:rsidP="00F66030">
            <w:pPr>
              <w:pStyle w:val="Heading2"/>
              <w:rPr>
                <w:lang w:val="es-CO"/>
              </w:rPr>
            </w:pPr>
            <w:r w:rsidRPr="00317BA1">
              <w:rPr>
                <w:lang w:val="es-CO"/>
              </w:rPr>
              <w:t>¡</w:t>
            </w:r>
            <w:r w:rsidR="00E47DAC" w:rsidRPr="00D12DA3">
              <w:rPr>
                <w:noProof/>
                <w:lang w:val="es-CO" w:eastAsia="es-ES"/>
              </w:rPr>
              <w:drawing>
                <wp:anchor distT="0" distB="0" distL="114300" distR="114300" simplePos="0" relativeHeight="251671552" behindDoc="1" locked="0" layoutInCell="1" allowOverlap="1" wp14:anchorId="7DC2A8AF" wp14:editId="2FCE4B98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478790</wp:posOffset>
                  </wp:positionV>
                  <wp:extent cx="2714625" cy="1580515"/>
                  <wp:effectExtent l="0" t="0" r="9525" b="635"/>
                  <wp:wrapTight wrapText="bothSides">
                    <wp:wrapPolygon edited="0">
                      <wp:start x="0" y="0"/>
                      <wp:lineTo x="0" y="21348"/>
                      <wp:lineTo x="21524" y="21348"/>
                      <wp:lineTo x="2152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A99" w:rsidRPr="00D12DA3">
              <w:rPr>
                <w:lang w:val="es-CO"/>
              </w:rPr>
              <w:t xml:space="preserve">ÚNETE A NOSOTROS PARA </w:t>
            </w:r>
            <w:r w:rsidR="001A05C7" w:rsidRPr="00D12DA3">
              <w:rPr>
                <w:lang w:val="es-CO"/>
              </w:rPr>
              <w:t xml:space="preserve">EL CHAT GLOBAL EN TWITTER </w:t>
            </w:r>
            <w:proofErr w:type="gramStart"/>
            <w:r w:rsidR="001A05C7" w:rsidRPr="00D12DA3">
              <w:rPr>
                <w:lang w:val="es-CO"/>
              </w:rPr>
              <w:t xml:space="preserve">SOBRE </w:t>
            </w:r>
            <w:r w:rsidR="00CA0A99" w:rsidRPr="00D12DA3">
              <w:rPr>
                <w:lang w:val="es-CO"/>
              </w:rPr>
              <w:t xml:space="preserve"> </w:t>
            </w:r>
            <w:r w:rsidR="00F66030" w:rsidRPr="00D12DA3">
              <w:rPr>
                <w:lang w:val="es-CO"/>
              </w:rPr>
              <w:t>#</w:t>
            </w:r>
            <w:proofErr w:type="gramEnd"/>
            <w:r w:rsidR="00F66030" w:rsidRPr="00D12DA3">
              <w:rPr>
                <w:lang w:val="es-CO"/>
              </w:rPr>
              <w:t>WorldBDDay!</w:t>
            </w:r>
          </w:p>
          <w:p w14:paraId="0DD53BF8" w14:textId="453BE167" w:rsidR="00F66030" w:rsidRPr="00D12DA3" w:rsidRDefault="001A05C7" w:rsidP="00F66030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El 3 de marzo, a las </w:t>
            </w:r>
            <w:r w:rsidR="002040F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11:00 EST, 17:00 CET</w:t>
            </w:r>
            <w:r w:rsidR="001F586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,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únete a nosotros </w:t>
            </w:r>
            <w:r w:rsidR="002266E8">
              <w:rPr>
                <w:rFonts w:ascii="Calibri" w:eastAsia="Calibri" w:hAnsi="Calibri" w:cs="Calibri"/>
                <w:sz w:val="24"/>
                <w:szCs w:val="24"/>
                <w:lang w:val="es-CO"/>
              </w:rPr>
              <w:t>a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l Chat de Twitter como una voz para aumentar el conocimiento sobre los defectos congénitos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.</w:t>
            </w:r>
            <w:r w:rsidR="001F586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Prepárate y consigue </w:t>
            </w:r>
            <w:hyperlink r:id="rId15" w:history="1">
              <w:r w:rsidR="002266E8"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aq</w:t>
              </w:r>
              <w:r w:rsidR="002266E8"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uí</w:t>
              </w:r>
            </w:hyperlink>
            <w:r w:rsidR="002266E8">
              <w:rPr>
                <w:rStyle w:val="Hyperlink"/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el </w:t>
            </w:r>
            <w:r w:rsidR="002266E8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guion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2266E8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bilingüe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y </w:t>
            </w:r>
            <w:r w:rsidR="002266E8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las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preguntas</w:t>
            </w:r>
            <w:r w:rsidR="001F586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. 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</w:p>
          <w:p w14:paraId="486A5A6E" w14:textId="77777777" w:rsidR="001F586C" w:rsidRPr="00D12DA3" w:rsidRDefault="001F586C" w:rsidP="00F66030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  <w:p w14:paraId="57A2FB47" w14:textId="4A5E5C28" w:rsidR="00F66030" w:rsidRPr="00D12DA3" w:rsidRDefault="001A05C7" w:rsidP="00F66030">
            <w:pPr>
              <w:rPr>
                <w:rFonts w:ascii="Calibri" w:eastAsia="Calibri" w:hAnsi="Calibri" w:cs="Calibri"/>
                <w:b/>
                <w:color w:val="323130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Incluso, si no puedes unirte en directo, por favor, programa </w:t>
            </w:r>
            <w:r w:rsidR="002266E8"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a esa hora</w:t>
            </w:r>
            <w:r w:rsidR="002266E8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un tweet usando</w:t>
            </w:r>
            <w:r w:rsidR="001F586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1F586C"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#</w:t>
            </w:r>
            <w:proofErr w:type="spellStart"/>
            <w:r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DiaMundialDefectosCongenitos</w:t>
            </w:r>
            <w:proofErr w:type="spellEnd"/>
            <w:r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 xml:space="preserve"> o #</w:t>
            </w:r>
            <w:proofErr w:type="spellStart"/>
            <w:r w:rsidR="001F586C"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WorldBDDay</w:t>
            </w:r>
            <w:proofErr w:type="spellEnd"/>
            <w:r w:rsidR="001F586C" w:rsidRPr="00D12DA3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.</w:t>
            </w:r>
          </w:p>
          <w:p w14:paraId="228EBFF7" w14:textId="2A35FDD9" w:rsidR="00F66030" w:rsidRPr="00D12DA3" w:rsidRDefault="00AC59DC" w:rsidP="00A44DCB">
            <w:pPr>
              <w:pStyle w:val="Heading2"/>
              <w:rPr>
                <w:lang w:val="es-CO"/>
              </w:rPr>
            </w:pPr>
            <w:r w:rsidRPr="00AC59DC">
              <w:rPr>
                <w:lang w:val="es-CO"/>
              </w:rPr>
              <w:t>¡</w:t>
            </w:r>
            <w:r w:rsidR="001A6C61" w:rsidRPr="00D12DA3">
              <w:rPr>
                <w:lang w:val="es-CO"/>
              </w:rPr>
              <w:t xml:space="preserve">llegando a ti en vivo desde </w:t>
            </w:r>
            <w:r w:rsidR="00F66030" w:rsidRPr="00D12DA3">
              <w:rPr>
                <w:lang w:val="es-CO"/>
              </w:rPr>
              <w:t xml:space="preserve">Instagram </w:t>
            </w:r>
            <w:r w:rsidR="001A6C61" w:rsidRPr="00D12DA3">
              <w:rPr>
                <w:lang w:val="es-CO"/>
              </w:rPr>
              <w:t>y</w:t>
            </w:r>
            <w:r w:rsidR="00F66030" w:rsidRPr="00D12DA3">
              <w:rPr>
                <w:lang w:val="es-CO"/>
              </w:rPr>
              <w:t xml:space="preserve"> Facebook!</w:t>
            </w:r>
          </w:p>
          <w:p w14:paraId="59673328" w14:textId="2A12A752" w:rsidR="00AB37FB" w:rsidRPr="00D12DA3" w:rsidRDefault="007621F0" w:rsidP="001F586C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noProof/>
                <w:lang w:val="es-CO" w:eastAsia="es-ES"/>
              </w:rPr>
              <w:drawing>
                <wp:anchor distT="0" distB="0" distL="114300" distR="114300" simplePos="0" relativeHeight="251666432" behindDoc="1" locked="0" layoutInCell="1" allowOverlap="1" wp14:anchorId="1836D02D" wp14:editId="49CAF5B7">
                  <wp:simplePos x="0" y="0"/>
                  <wp:positionH relativeFrom="column">
                    <wp:posOffset>3848735</wp:posOffset>
                  </wp:positionH>
                  <wp:positionV relativeFrom="paragraph">
                    <wp:posOffset>66040</wp:posOffset>
                  </wp:positionV>
                  <wp:extent cx="78930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53" y="20945"/>
                      <wp:lineTo x="20853" y="0"/>
                      <wp:lineTo x="0" y="0"/>
                    </wp:wrapPolygon>
                  </wp:wrapTight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C6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El 3 de marzo, a las </w:t>
            </w:r>
            <w:r w:rsidR="00AB37FB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10:00 PST, 13:00 EST, 19:00 CET, </w:t>
            </w:r>
            <w:r w:rsidR="001A6C6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¡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MotherToBaby </w:t>
            </w:r>
            <w:r w:rsidR="0006407A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estará respondiendo</w:t>
            </w:r>
            <w:r w:rsidR="001A6C6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AC59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preguntas </w:t>
            </w:r>
            <w:r w:rsidR="001A6C6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en directo sobre defectos congénitos</w:t>
            </w:r>
            <w:r w:rsidR="00F66030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! </w:t>
            </w:r>
          </w:p>
          <w:p w14:paraId="672269DC" w14:textId="77777777" w:rsidR="00AB37FB" w:rsidRPr="00D12DA3" w:rsidRDefault="00AB37FB" w:rsidP="001F586C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  <w:p w14:paraId="2E43FF14" w14:textId="12E7C501" w:rsidR="001F586C" w:rsidRPr="00D12DA3" w:rsidRDefault="00AC59DC" w:rsidP="001F586C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>
              <w:rPr>
                <w:rFonts w:ascii="Calibri" w:hAnsi="Calibri" w:cs="Calibri"/>
                <w:sz w:val="24"/>
                <w:szCs w:val="24"/>
                <w:lang w:val="es-CO"/>
              </w:rPr>
              <w:t>L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as organizaciones </w:t>
            </w:r>
            <w:r>
              <w:rPr>
                <w:rFonts w:ascii="Calibri" w:hAnsi="Calibri" w:cs="Calibri"/>
                <w:sz w:val="24"/>
                <w:szCs w:val="24"/>
                <w:lang w:val="es-CO"/>
              </w:rPr>
              <w:t>asociadas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pueden participar y promover este evento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:</w:t>
            </w:r>
          </w:p>
          <w:p w14:paraId="019D7A29" w14:textId="230BA0EA" w:rsidR="001F586C" w:rsidRPr="00D12DA3" w:rsidRDefault="00030640" w:rsidP="00AB37F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686008">
              <w:rPr>
                <w:rFonts w:ascii="Calibri" w:hAnsi="Calibri" w:cs="Calibri"/>
                <w:noProof/>
                <w:sz w:val="24"/>
                <w:szCs w:val="24"/>
                <w:lang w:val="es-CO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E0948EE" wp14:editId="4BE68299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1501140</wp:posOffset>
                      </wp:positionV>
                      <wp:extent cx="285750" cy="352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69699" w14:textId="78D7B2C0" w:rsidR="00686008" w:rsidRPr="00030640" w:rsidRDefault="0068600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30640">
                                    <w:rPr>
                                      <w:b/>
                                      <w:color w:val="00B0F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48EE" id="_x0000_s1027" type="#_x0000_t202" style="position:absolute;left:0;text-align:left;margin-left:342.75pt;margin-top:118.2pt;width:22.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" filled="f" stroked="f">
                      <v:textbox>
                        <w:txbxContent>
                          <w:p w14:paraId="6D369699" w14:textId="78D7B2C0" w:rsidR="00686008" w:rsidRPr="00030640" w:rsidRDefault="0068600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30640">
                              <w:rPr>
                                <w:b/>
                                <w:color w:val="00B0F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Siguiendo a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@</w:t>
            </w:r>
            <w:proofErr w:type="spellStart"/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MotherToBaby</w:t>
            </w:r>
            <w:proofErr w:type="spellEnd"/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>en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Facebook</w:t>
            </w:r>
            <w:r w:rsidR="007E7E30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AB37FB" w:rsidRPr="00D12DA3">
              <w:rPr>
                <w:rFonts w:ascii="Calibri" w:hAnsi="Calibri" w:cs="Calibri"/>
                <w:sz w:val="24"/>
                <w:szCs w:val="24"/>
                <w:lang w:val="es-CO"/>
              </w:rPr>
              <w:t>(FB)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o @mothertobabyotis 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>en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Instagram (o 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>ambos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). 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Podrías recibir una notificación </w:t>
            </w:r>
            <w:r w:rsidR="000442C5">
              <w:rPr>
                <w:rFonts w:ascii="Calibri" w:hAnsi="Calibri" w:cs="Calibri"/>
                <w:sz w:val="24"/>
                <w:szCs w:val="24"/>
                <w:lang w:val="es-CO"/>
              </w:rPr>
              <w:t>cuando</w:t>
            </w:r>
            <w:r w:rsidR="001A6C6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comience la transmisión en vivo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. </w:t>
            </w:r>
            <w:r w:rsidR="00AB37FB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O </w:t>
            </w:r>
            <w:r w:rsidR="0006407A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ve al perfil de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MotherToBaby </w:t>
            </w:r>
            <w:r w:rsidR="0006407A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en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Facebook o Instagram </w:t>
            </w:r>
            <w:r w:rsidR="0006407A" w:rsidRPr="00D12DA3">
              <w:rPr>
                <w:rFonts w:ascii="Calibri" w:hAnsi="Calibri" w:cs="Calibri"/>
                <w:sz w:val="24"/>
                <w:szCs w:val="24"/>
                <w:lang w:val="es-CO"/>
              </w:rPr>
              <w:t>a la hora que comience la transmisión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(</w:t>
            </w:r>
            <w:r w:rsidR="00AB37FB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10:00 PST, 13:00 EST, 19:00 CET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). </w:t>
            </w:r>
          </w:p>
          <w:p w14:paraId="11642CD9" w14:textId="289189F0" w:rsidR="001F586C" w:rsidRPr="00D12DA3" w:rsidRDefault="0006407A" w:rsidP="00AB37F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lastRenderedPageBreak/>
              <w:t>En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AB37FB" w:rsidRPr="00D12DA3">
              <w:rPr>
                <w:rFonts w:ascii="Calibri" w:hAnsi="Calibri" w:cs="Calibri"/>
                <w:sz w:val="24"/>
                <w:szCs w:val="24"/>
                <w:lang w:val="es-CO"/>
              </w:rPr>
              <w:t>FB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,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el vídeo en directo debería estar reproduciéndose en la parte superior de la página de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MotherToBaby.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E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n Instagram,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verás un pequeño círculo en la banda de las historias en la parte superior de la pantalla, que indica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“live.” 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Pulsa para entrar </w:t>
            </w:r>
            <w:r w:rsidR="000442C5">
              <w:rPr>
                <w:rFonts w:ascii="Calibri" w:hAnsi="Calibri" w:cs="Calibri"/>
                <w:sz w:val="24"/>
                <w:szCs w:val="24"/>
                <w:lang w:val="es-CO"/>
              </w:rPr>
              <w:t>a</w:t>
            </w:r>
            <w:r w:rsidR="000442C5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>la transmisión en directo. La persona que transmite sabrá que te has conectado.</w:t>
            </w:r>
          </w:p>
          <w:p w14:paraId="4B192BEB" w14:textId="78DCA7AE" w:rsidR="001F586C" w:rsidRPr="00D12DA3" w:rsidRDefault="00425BDB" w:rsidP="00AB37F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s-CO"/>
              </w:rPr>
              <w:t>P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odrás comentar o hacer preguntas, del mismo modo que lo harías en un post habitual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>, una vez que veas la transmisión en directo</w:t>
            </w:r>
            <w:r>
              <w:rPr>
                <w:rFonts w:ascii="Calibri" w:hAnsi="Calibri" w:cs="Calibri"/>
                <w:sz w:val="24"/>
                <w:szCs w:val="24"/>
                <w:lang w:val="es-CO"/>
              </w:rPr>
              <w:t xml:space="preserve"> e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n cualquiera de las plataformas</w:t>
            </w:r>
            <w:r>
              <w:rPr>
                <w:rFonts w:ascii="Calibri" w:hAnsi="Calibri" w:cs="Calibri"/>
                <w:sz w:val="24"/>
                <w:szCs w:val="24"/>
                <w:lang w:val="es-CO"/>
              </w:rPr>
              <w:t>.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Asegúrate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s-CO"/>
              </w:rPr>
              <w:t>accesar</w:t>
            </w:r>
            <w:proofErr w:type="spellEnd"/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desde el perfil oficial de tu organización en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FB o Instagram</w:t>
            </w:r>
            <w:r w:rsidR="00AB37FB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. O 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>puedes unirte a través de tu perfil personal</w:t>
            </w:r>
            <w:r w:rsidR="00372381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y mencionar la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organiza</w:t>
            </w:r>
            <w:r w:rsidR="00372381" w:rsidRPr="00D12DA3">
              <w:rPr>
                <w:rFonts w:ascii="Calibri" w:hAnsi="Calibri" w:cs="Calibri"/>
                <w:sz w:val="24"/>
                <w:szCs w:val="24"/>
                <w:lang w:val="es-CO"/>
              </w:rPr>
              <w:t>ción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/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país desde </w:t>
            </w:r>
            <w:r w:rsidR="00335F5D">
              <w:rPr>
                <w:rFonts w:ascii="Calibri" w:hAnsi="Calibri" w:cs="Calibri"/>
                <w:sz w:val="24"/>
                <w:szCs w:val="24"/>
                <w:lang w:val="es-CO"/>
              </w:rPr>
              <w:t>donde</w:t>
            </w:r>
            <w:r w:rsidR="00CD74B2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te estás uniendo a la transmisión en directo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.</w:t>
            </w:r>
          </w:p>
          <w:p w14:paraId="1FB6A65C" w14:textId="23F15E96" w:rsidR="001F586C" w:rsidRPr="00D12DA3" w:rsidRDefault="00CD74B2" w:rsidP="00AB37F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Ma</w:t>
            </w:r>
            <w:r w:rsidR="00CF306F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rca en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la página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“RSVP”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de tu organización </w:t>
            </w:r>
            <w:r w:rsidR="00CF306F" w:rsidRPr="00D12DA3">
              <w:rPr>
                <w:rFonts w:ascii="Calibri" w:hAnsi="Calibri" w:cs="Calibri"/>
                <w:sz w:val="24"/>
                <w:szCs w:val="24"/>
                <w:lang w:val="es-CO"/>
              </w:rPr>
              <w:t>la opción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“</w:t>
            </w:r>
            <w:r w:rsidR="00CF306F" w:rsidRPr="00D12DA3">
              <w:rPr>
                <w:rFonts w:ascii="Calibri" w:hAnsi="Calibri" w:cs="Calibri"/>
                <w:sz w:val="24"/>
                <w:szCs w:val="24"/>
                <w:lang w:val="es-CO"/>
              </w:rPr>
              <w:t>Asistiré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”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en el evento de Facebook creado por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MotherToBaby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para promover el panel en directo. Luego compártelo con tus seguidores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: https://www.facebook.com/events/213655426471361/ </w:t>
            </w:r>
          </w:p>
          <w:p w14:paraId="7D79F0B6" w14:textId="275E763F" w:rsidR="007621F0" w:rsidRPr="00686008" w:rsidRDefault="00CF306F" w:rsidP="007621F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Comparte </w:t>
            </w:r>
            <w:r w:rsidR="00335F5D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nuestro </w:t>
            </w:r>
            <w:r w:rsidR="00335F5D">
              <w:rPr>
                <w:rFonts w:ascii="Calibri" w:hAnsi="Calibri" w:cs="Calibri"/>
                <w:sz w:val="24"/>
                <w:szCs w:val="24"/>
                <w:lang w:val="es-CO"/>
              </w:rPr>
              <w:t>enlace</w:t>
            </w:r>
            <w:r w:rsidR="00335F5D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a 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Facebook/Instagram 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en </w:t>
            </w:r>
            <w:r w:rsidR="00335F5D">
              <w:rPr>
                <w:rFonts w:ascii="Calibri" w:hAnsi="Calibri" w:cs="Calibri"/>
                <w:sz w:val="24"/>
                <w:szCs w:val="24"/>
                <w:lang w:val="es-CO"/>
              </w:rPr>
              <w:t>d</w:t>
            </w: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>irecto</w:t>
            </w:r>
            <w:r w:rsidR="001F586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: http://bit.ly/2020FBINSTAlive</w:t>
            </w:r>
          </w:p>
          <w:p w14:paraId="4A14750C" w14:textId="321D230C" w:rsidR="00F66030" w:rsidRPr="00D12DA3" w:rsidRDefault="00317BA1" w:rsidP="00A44DCB">
            <w:pPr>
              <w:pStyle w:val="Heading2"/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317BA1">
              <w:rPr>
                <w:rFonts w:ascii="Calibri" w:hAnsi="Calibri" w:cs="Calibri"/>
                <w:sz w:val="24"/>
                <w:szCs w:val="24"/>
                <w:lang w:val="es-CO"/>
              </w:rPr>
              <w:t>¿</w:t>
            </w:r>
            <w:r w:rsidR="00CF306F" w:rsidRPr="00D12DA3">
              <w:rPr>
                <w:rFonts w:ascii="Calibri" w:hAnsi="Calibri" w:cs="Calibri"/>
                <w:sz w:val="24"/>
                <w:szCs w:val="24"/>
                <w:lang w:val="es-CO"/>
              </w:rPr>
              <w:t>TIENES UNA HISTORIA QUE CONTAR</w:t>
            </w:r>
            <w:r w:rsidR="002723D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?</w:t>
            </w:r>
          </w:p>
          <w:p w14:paraId="0DDB1BD0" w14:textId="370C06DD" w:rsidR="002723DC" w:rsidRPr="00D12DA3" w:rsidRDefault="00CF306F" w:rsidP="002723DC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¡Estamos buscando historias para compartir</w:t>
            </w:r>
            <w:r w:rsidR="00317BA1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y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aumentar el conocimiento sobre los defectos congénitos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!</w:t>
            </w:r>
          </w:p>
          <w:p w14:paraId="29C6B4DC" w14:textId="6677ACED" w:rsidR="002723DC" w:rsidRPr="00686008" w:rsidRDefault="002723DC" w:rsidP="002723DC">
            <w:pPr>
              <w:rPr>
                <w:rFonts w:ascii="Calibri" w:eastAsia="Calibri" w:hAnsi="Calibri" w:cs="Calibri"/>
                <w:sz w:val="16"/>
                <w:szCs w:val="24"/>
                <w:lang w:val="es-CO"/>
              </w:rPr>
            </w:pPr>
          </w:p>
          <w:p w14:paraId="47151B89" w14:textId="2C557F6B" w:rsidR="002723DC" w:rsidRPr="00686008" w:rsidRDefault="00CF306F" w:rsidP="002723DC">
            <w:pPr>
              <w:pStyle w:val="ListParagraph"/>
              <w:numPr>
                <w:ilvl w:val="0"/>
                <w:numId w:val="13"/>
              </w:numPr>
              <w:ind w:left="464"/>
              <w:rPr>
                <w:rFonts w:ascii="Calibri" w:eastAsia="Calibri" w:hAnsi="Calibri" w:cs="Calibri"/>
                <w:lang w:val="es-CO"/>
              </w:rPr>
            </w:pPr>
            <w:r w:rsidRPr="00686008">
              <w:rPr>
                <w:rFonts w:ascii="Calibri" w:eastAsia="Calibri" w:hAnsi="Calibri" w:cs="Calibri"/>
                <w:lang w:val="es-CO"/>
              </w:rPr>
              <w:t>¿Tienes una historia relacionada con las actividades de tu organización</w:t>
            </w:r>
            <w:r w:rsidR="002723DC" w:rsidRPr="00686008">
              <w:rPr>
                <w:rFonts w:ascii="Calibri" w:eastAsia="Calibri" w:hAnsi="Calibri" w:cs="Calibri"/>
                <w:lang w:val="es-CO"/>
              </w:rPr>
              <w:t xml:space="preserve">? </w:t>
            </w:r>
          </w:p>
          <w:p w14:paraId="0FCE38C7" w14:textId="34B569A0" w:rsidR="002723DC" w:rsidRPr="00686008" w:rsidRDefault="00CF306F" w:rsidP="002723DC">
            <w:pPr>
              <w:pStyle w:val="ListParagraph"/>
              <w:numPr>
                <w:ilvl w:val="0"/>
                <w:numId w:val="13"/>
              </w:numPr>
              <w:ind w:left="464"/>
              <w:rPr>
                <w:rFonts w:ascii="Calibri" w:eastAsia="Calibri" w:hAnsi="Calibri" w:cs="Calibri"/>
                <w:lang w:val="es-CO"/>
              </w:rPr>
            </w:pPr>
            <w:r w:rsidRPr="00686008">
              <w:rPr>
                <w:rFonts w:ascii="Calibri" w:eastAsia="Calibri" w:hAnsi="Calibri" w:cs="Calibri"/>
                <w:lang w:val="es-CO"/>
              </w:rPr>
              <w:t>¿</w:t>
            </w:r>
            <w:r w:rsidR="00CC5672" w:rsidRPr="00686008">
              <w:rPr>
                <w:rFonts w:ascii="Calibri" w:eastAsia="Calibri" w:hAnsi="Calibri" w:cs="Calibri"/>
                <w:lang w:val="es-CO"/>
              </w:rPr>
              <w:t>Si t</w:t>
            </w:r>
            <w:r w:rsidRPr="00686008">
              <w:rPr>
                <w:rFonts w:ascii="Calibri" w:eastAsia="Calibri" w:hAnsi="Calibri" w:cs="Calibri"/>
                <w:lang w:val="es-CO"/>
              </w:rPr>
              <w:t xml:space="preserve">rabajas con familias </w:t>
            </w:r>
            <w:r w:rsidR="00CC5672" w:rsidRPr="00686008">
              <w:rPr>
                <w:rFonts w:ascii="Calibri" w:eastAsia="Calibri" w:hAnsi="Calibri" w:cs="Calibri"/>
                <w:lang w:val="es-CO"/>
              </w:rPr>
              <w:t>podrías</w:t>
            </w:r>
            <w:r w:rsidRPr="00686008">
              <w:rPr>
                <w:rFonts w:ascii="Calibri" w:eastAsia="Calibri" w:hAnsi="Calibri" w:cs="Calibri"/>
                <w:lang w:val="es-CO"/>
              </w:rPr>
              <w:t xml:space="preserve"> presentar su experiencia </w:t>
            </w:r>
            <w:r w:rsidR="00CC5672" w:rsidRPr="00686008">
              <w:rPr>
                <w:rFonts w:ascii="Calibri" w:eastAsia="Calibri" w:hAnsi="Calibri" w:cs="Calibri"/>
                <w:lang w:val="es-CO"/>
              </w:rPr>
              <w:t>sobre</w:t>
            </w:r>
            <w:r w:rsidRPr="00686008">
              <w:rPr>
                <w:rFonts w:ascii="Calibri" w:eastAsia="Calibri" w:hAnsi="Calibri" w:cs="Calibri"/>
                <w:lang w:val="es-CO"/>
              </w:rPr>
              <w:t xml:space="preserve"> tener un miembro de la familia con un defecto congénito</w:t>
            </w:r>
            <w:r w:rsidR="002723DC" w:rsidRPr="00686008">
              <w:rPr>
                <w:rFonts w:ascii="Calibri" w:eastAsia="Calibri" w:hAnsi="Calibri" w:cs="Calibri"/>
                <w:lang w:val="es-CO"/>
              </w:rPr>
              <w:t xml:space="preserve">? </w:t>
            </w:r>
          </w:p>
          <w:p w14:paraId="7564F43F" w14:textId="12482D38" w:rsidR="002723DC" w:rsidRPr="00686008" w:rsidRDefault="00CF306F" w:rsidP="002723DC">
            <w:pPr>
              <w:pStyle w:val="ListParagraph"/>
              <w:numPr>
                <w:ilvl w:val="0"/>
                <w:numId w:val="13"/>
              </w:numPr>
              <w:ind w:left="464"/>
              <w:rPr>
                <w:rFonts w:ascii="Calibri" w:eastAsia="Calibri" w:hAnsi="Calibri" w:cs="Calibri"/>
                <w:lang w:val="es-CO"/>
              </w:rPr>
            </w:pPr>
            <w:r w:rsidRPr="00686008">
              <w:rPr>
                <w:rFonts w:ascii="Calibri" w:eastAsia="Calibri" w:hAnsi="Calibri" w:cs="Calibri"/>
                <w:lang w:val="es-CO"/>
              </w:rPr>
              <w:t xml:space="preserve">¿Eres un profesional de la salud o conoces a alguno que pudiera compartir su historia sobre el impacto de los defectos </w:t>
            </w:r>
            <w:r w:rsidR="00CC5672" w:rsidRPr="00686008">
              <w:rPr>
                <w:rFonts w:ascii="Calibri" w:eastAsia="Calibri" w:hAnsi="Calibri" w:cs="Calibri"/>
                <w:lang w:val="es-CO"/>
              </w:rPr>
              <w:t>congénitos</w:t>
            </w:r>
            <w:r w:rsidR="002723DC" w:rsidRPr="00686008">
              <w:rPr>
                <w:rFonts w:ascii="Calibri" w:eastAsia="Calibri" w:hAnsi="Calibri" w:cs="Calibri"/>
                <w:lang w:val="es-CO"/>
              </w:rPr>
              <w:t>?</w:t>
            </w:r>
          </w:p>
          <w:p w14:paraId="3CFAF971" w14:textId="77777777" w:rsidR="002723DC" w:rsidRPr="00686008" w:rsidRDefault="002723DC" w:rsidP="002723DC">
            <w:pPr>
              <w:rPr>
                <w:rFonts w:ascii="Calibri" w:eastAsia="Calibri" w:hAnsi="Calibri" w:cs="Calibri"/>
                <w:sz w:val="16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</w:p>
          <w:p w14:paraId="513A3505" w14:textId="4B46C3ED" w:rsidR="002723DC" w:rsidRPr="00686008" w:rsidRDefault="002723DC" w:rsidP="00686008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</w:t>
            </w:r>
            <w:r w:rsidR="00CF306F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or favor, envía </w:t>
            </w:r>
            <w:r w:rsidR="00B20FE1">
              <w:rPr>
                <w:rFonts w:ascii="Calibri" w:eastAsia="Calibri" w:hAnsi="Calibri" w:cs="Calibri"/>
                <w:sz w:val="24"/>
                <w:szCs w:val="24"/>
                <w:lang w:val="es-CO"/>
              </w:rPr>
              <w:t>la</w:t>
            </w:r>
            <w:r w:rsidR="00B20FE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CF306F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historia a </w:t>
            </w:r>
            <w:hyperlink r:id="rId17" w:history="1">
              <w:r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centre@icbdsr.org</w:t>
              </w:r>
            </w:hyperlink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CF306F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para que veamos tu propuesta y podamos compartirla y ayudar a que los defectos congénitos se</w:t>
            </w:r>
            <w:r w:rsidR="00B20FE1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conozcan</w:t>
            </w:r>
            <w:r w:rsidR="00CF306F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mejor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! </w:t>
            </w:r>
          </w:p>
          <w:p w14:paraId="4110D603" w14:textId="599D5F14" w:rsidR="002723DC" w:rsidRPr="00D12DA3" w:rsidRDefault="00CF306F" w:rsidP="002723DC">
            <w:pPr>
              <w:pStyle w:val="Heading2"/>
              <w:rPr>
                <w:rFonts w:ascii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hAnsi="Calibri" w:cs="Calibri"/>
                <w:sz w:val="24"/>
                <w:szCs w:val="24"/>
                <w:lang w:val="es-CO"/>
              </w:rPr>
              <w:t xml:space="preserve">¡SÉ UN SOCIO ACTIVO DEL </w:t>
            </w:r>
            <w:r w:rsidR="002723DC" w:rsidRPr="00D12DA3">
              <w:rPr>
                <w:rFonts w:ascii="Calibri" w:hAnsi="Calibri" w:cs="Calibri"/>
                <w:sz w:val="24"/>
                <w:szCs w:val="24"/>
                <w:lang w:val="es-CO"/>
              </w:rPr>
              <w:t>WBDD!</w:t>
            </w:r>
          </w:p>
          <w:p w14:paraId="173B15DC" w14:textId="39C3E6C5" w:rsidR="002723DC" w:rsidRPr="00686008" w:rsidRDefault="00372381" w:rsidP="002723D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¡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Visit</w:t>
            </w:r>
            <w:r w:rsidR="00CF306F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a la página de 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“Prior Activities”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(Actividades Anteriores) en la web del 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WBDD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,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en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hyperlink r:id="rId18">
              <w:r w:rsidR="002723DC" w:rsidRPr="00D12DA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val="es-CO"/>
                </w:rPr>
                <w:t>https://www.worldbirthdefectsday.org/activities/</w:t>
              </w:r>
            </w:hyperlink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, para encontrar ideas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! </w:t>
            </w:r>
          </w:p>
          <w:p w14:paraId="50C250BE" w14:textId="2950CAD8" w:rsidR="002723DC" w:rsidRPr="00D12DA3" w:rsidRDefault="00372381" w:rsidP="002723D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Si organizas un evento, asegúrate de usar 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#WorldBDDay #ManyBirthDefects1Voice #DiaMundialDefectosCongenitos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o 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#MuchosDefectos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Congenitos</w:t>
            </w:r>
            <w:r w:rsidR="002723D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1Voz.  </w:t>
            </w:r>
            <w:r w:rsidR="00205D76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nvía un </w:t>
            </w:r>
            <w:r w:rsidR="002723DC"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>email</w:t>
            </w:r>
            <w:r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 xml:space="preserve"> a</w:t>
            </w:r>
            <w:r w:rsidR="002723DC"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hyperlink r:id="rId19" w:history="1">
              <w:r w:rsidR="002723DC"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centre@icbdsr.org</w:t>
              </w:r>
            </w:hyperlink>
            <w:r w:rsidR="002723DC"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>para que lo sepamos y ayudemos a difundirlo</w:t>
            </w:r>
            <w:r w:rsidR="002723DC" w:rsidRPr="00D12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s-CO"/>
              </w:rPr>
              <w:t>.</w:t>
            </w:r>
          </w:p>
          <w:p w14:paraId="49A06F3A" w14:textId="3FEEFD76" w:rsidR="00AB37FB" w:rsidRPr="00D12DA3" w:rsidRDefault="00372381" w:rsidP="00AB37FB">
            <w:pPr>
              <w:pStyle w:val="Heading2"/>
              <w:rPr>
                <w:rFonts w:ascii="Calibri" w:hAnsi="Calibri" w:cs="Calibri"/>
                <w:lang w:val="es-CO"/>
              </w:rPr>
            </w:pPr>
            <w:r w:rsidRPr="00D12DA3">
              <w:rPr>
                <w:rFonts w:ascii="Calibri" w:hAnsi="Calibri" w:cs="Calibri"/>
                <w:lang w:val="es-CO"/>
              </w:rPr>
              <w:t>PARA MÁS INFORMACIÓN</w:t>
            </w:r>
          </w:p>
          <w:p w14:paraId="7A01194F" w14:textId="774E87D7" w:rsidR="00AB37FB" w:rsidRPr="00686008" w:rsidRDefault="00AB37FB" w:rsidP="002723DC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Visit</w:t>
            </w:r>
            <w:r w:rsidR="00372381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a</w:t>
            </w:r>
            <w:r w:rsidR="00E47DA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: </w:t>
            </w:r>
            <w:hyperlink r:id="rId20" w:history="1">
              <w:r w:rsidR="00D3150C"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www.worldbirthdefectsday.org</w:t>
              </w:r>
            </w:hyperlink>
            <w:r w:rsidR="00D3150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="00686008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    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Email</w:t>
            </w:r>
            <w:r w:rsidR="00E47DA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>: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hyperlink r:id="rId21" w:history="1">
              <w:r w:rsidR="00D3150C" w:rsidRPr="00D12DA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s-CO"/>
                </w:rPr>
                <w:t>centre@icbdsr.org</w:t>
              </w:r>
            </w:hyperlink>
            <w:r w:rsidR="00D3150C"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  <w:r w:rsidRPr="00D12DA3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</w:t>
            </w:r>
          </w:p>
        </w:tc>
      </w:tr>
    </w:tbl>
    <w:bookmarkEnd w:id="0"/>
    <w:p w14:paraId="65088621" w14:textId="6DEB1205" w:rsidR="0043117B" w:rsidRPr="00D12DA3" w:rsidRDefault="00030640" w:rsidP="000C45FF">
      <w:pPr>
        <w:tabs>
          <w:tab w:val="left" w:pos="990"/>
        </w:tabs>
        <w:rPr>
          <w:lang w:val="es-CO"/>
        </w:rPr>
      </w:pPr>
      <w:r w:rsidRPr="00686008">
        <w:rPr>
          <w:rFonts w:ascii="Calibri" w:hAnsi="Calibri" w:cs="Calibri"/>
          <w:noProof/>
          <w:sz w:val="24"/>
          <w:szCs w:val="24"/>
          <w:lang w:val="es-CO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449A77" wp14:editId="4E0CD326">
                <wp:simplePos x="0" y="0"/>
                <wp:positionH relativeFrom="column">
                  <wp:posOffset>6864350</wp:posOffset>
                </wp:positionH>
                <wp:positionV relativeFrom="paragraph">
                  <wp:posOffset>48895</wp:posOffset>
                </wp:positionV>
                <wp:extent cx="2857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3B63" w14:textId="614813FD" w:rsidR="00030640" w:rsidRPr="00030640" w:rsidRDefault="00030640" w:rsidP="0003064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9A77" id="_x0000_s1028" type="#_x0000_t202" style="position:absolute;margin-left:540.5pt;margin-top:3.85pt;width:22.5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" filled="f" stroked="f">
                <v:textbox>
                  <w:txbxContent>
                    <w:p w14:paraId="19153B63" w14:textId="614813FD" w:rsidR="00030640" w:rsidRPr="00030640" w:rsidRDefault="00030640" w:rsidP="0003064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6008" w:rsidRPr="00D12DA3">
        <w:rPr>
          <w:noProof/>
          <w:lang w:val="es-CO" w:eastAsia="es-ES"/>
        </w:rPr>
        <w:drawing>
          <wp:anchor distT="0" distB="0" distL="114300" distR="114300" simplePos="0" relativeHeight="251672576" behindDoc="0" locked="0" layoutInCell="1" allowOverlap="1" wp14:anchorId="0036DAD6" wp14:editId="75E05FCC">
            <wp:simplePos x="0" y="0"/>
            <wp:positionH relativeFrom="column">
              <wp:posOffset>-57150</wp:posOffset>
            </wp:positionH>
            <wp:positionV relativeFrom="paragraph">
              <wp:posOffset>-9164955</wp:posOffset>
            </wp:positionV>
            <wp:extent cx="1902390" cy="1857375"/>
            <wp:effectExtent l="209550" t="209550" r="212725" b="2190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90" cy="18573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008" w:rsidRPr="00D12DA3">
        <w:rPr>
          <w:noProof/>
          <w:spacing w:val="-2082"/>
          <w:w w:val="52"/>
          <w:lang w:val="es-CO" w:eastAsia="es-ES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0340B8E" wp14:editId="6C9BC40B">
                <wp:simplePos x="0" y="0"/>
                <wp:positionH relativeFrom="margin">
                  <wp:posOffset>-57150</wp:posOffset>
                </wp:positionH>
                <wp:positionV relativeFrom="paragraph">
                  <wp:posOffset>283845</wp:posOffset>
                </wp:positionV>
                <wp:extent cx="7115175" cy="76200"/>
                <wp:effectExtent l="19050" t="57150" r="104775" b="762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6200"/>
                        </a:xfrm>
                        <a:prstGeom prst="roundRect">
                          <a:avLst/>
                        </a:prstGeom>
                        <a:solidFill>
                          <a:srgbClr val="088AB0">
                            <a:alpha val="90980"/>
                          </a:srgb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C7280D" w14:textId="77777777" w:rsidR="00E47DAC" w:rsidRPr="00A44DCB" w:rsidRDefault="00E47DAC" w:rsidP="00E47DAC">
                            <w:pPr>
                              <w:jc w:val="center"/>
                              <w:rPr>
                                <w:rFonts w:ascii="Audiowide" w:hAnsi="Audiowid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40B8E" id="_x0000_s1029" style="position:absolute;margin-left:-4.5pt;margin-top:22.35pt;width:560.25pt;height:6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" fillcolor="#088ab0" strokecolor="#92d050">
                <v:fill opacity="59624f"/>
                <v:stroke joinstyle="miter"/>
                <v:shadow on="t" color="black" opacity="26214f" origin="-.5" offset="3pt,0"/>
                <v:textbox>
                  <w:txbxContent>
                    <w:p w14:paraId="53C7280D" w14:textId="77777777" w:rsidR="00E47DAC" w:rsidRPr="00A44DCB" w:rsidRDefault="00E47DAC" w:rsidP="00E47DAC">
                      <w:pPr>
                        <w:jc w:val="center"/>
                        <w:rPr>
                          <w:rFonts w:ascii="Audiowide" w:hAnsi="Audiowid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008" w:rsidRPr="00D12DA3">
        <w:rPr>
          <w:noProof/>
          <w:lang w:val="es-CO" w:eastAsia="es-ES"/>
        </w:rPr>
        <w:drawing>
          <wp:anchor distT="0" distB="0" distL="114300" distR="114300" simplePos="0" relativeHeight="251674624" behindDoc="0" locked="0" layoutInCell="1" allowOverlap="1" wp14:anchorId="7F8A9DFC" wp14:editId="2BE505E0">
            <wp:simplePos x="0" y="0"/>
            <wp:positionH relativeFrom="margin">
              <wp:align>left</wp:align>
            </wp:positionH>
            <wp:positionV relativeFrom="paragraph">
              <wp:posOffset>-184785</wp:posOffset>
            </wp:positionV>
            <wp:extent cx="750054" cy="440399"/>
            <wp:effectExtent l="19050" t="0" r="12065" b="1695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54" cy="4403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008" w:rsidRPr="00D12DA3">
        <w:rPr>
          <w:noProof/>
          <w:lang w:val="es-CO" w:eastAsia="es-ES"/>
        </w:rPr>
        <w:drawing>
          <wp:anchor distT="0" distB="0" distL="114300" distR="114300" simplePos="0" relativeHeight="251675648" behindDoc="0" locked="0" layoutInCell="1" allowOverlap="1" wp14:anchorId="417A3753" wp14:editId="36A4D862">
            <wp:simplePos x="0" y="0"/>
            <wp:positionH relativeFrom="column">
              <wp:posOffset>970915</wp:posOffset>
            </wp:positionH>
            <wp:positionV relativeFrom="paragraph">
              <wp:posOffset>-203200</wp:posOffset>
            </wp:positionV>
            <wp:extent cx="662305" cy="435891"/>
            <wp:effectExtent l="19050" t="0" r="23495" b="1739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bdd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358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3DC" w:rsidRPr="00D12DA3">
        <w:rPr>
          <w:rFonts w:ascii="Calibri" w:eastAsia="Calibri" w:hAnsi="Calibri" w:cs="Calibri"/>
          <w:i/>
          <w:noProof/>
          <w:sz w:val="24"/>
          <w:szCs w:val="24"/>
          <w:lang w:val="es-CO"/>
        </w:rPr>
        <w:t xml:space="preserve"> </w:t>
      </w:r>
    </w:p>
    <w:sectPr w:rsidR="0043117B" w:rsidRPr="00D12DA3" w:rsidSect="000C45FF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6519" w14:textId="77777777" w:rsidR="00A75A4B" w:rsidRDefault="00A75A4B" w:rsidP="000C45FF">
      <w:r>
        <w:separator/>
      </w:r>
    </w:p>
  </w:endnote>
  <w:endnote w:type="continuationSeparator" w:id="0">
    <w:p w14:paraId="1FEB51C8" w14:textId="77777777" w:rsidR="00A75A4B" w:rsidRDefault="00A75A4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94DE" w14:textId="77777777" w:rsidR="00A75A4B" w:rsidRDefault="00A75A4B" w:rsidP="000C45FF">
      <w:r>
        <w:separator/>
      </w:r>
    </w:p>
  </w:footnote>
  <w:footnote w:type="continuationSeparator" w:id="0">
    <w:p w14:paraId="66886E10" w14:textId="77777777" w:rsidR="00A75A4B" w:rsidRDefault="00A75A4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EDC2" w14:textId="77777777" w:rsidR="000C45FF" w:rsidRDefault="0083363B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3660C44" wp14:editId="1CF16040">
          <wp:simplePos x="0" y="0"/>
          <wp:positionH relativeFrom="margin">
            <wp:posOffset>-117104</wp:posOffset>
          </wp:positionH>
          <wp:positionV relativeFrom="paragraph">
            <wp:posOffset>-298450</wp:posOffset>
          </wp:positionV>
          <wp:extent cx="7126605" cy="96437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605" cy="964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E024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50pt;height:300.75pt" o:bullet="t">
        <v:imagedata r:id="rId1" o:title="UIxg7[1]"/>
      </v:shape>
    </w:pict>
  </w:numPicBullet>
  <w:abstractNum w:abstractNumId="0" w15:restartNumberingAfterBreak="0">
    <w:nsid w:val="052C1020"/>
    <w:multiLevelType w:val="hybridMultilevel"/>
    <w:tmpl w:val="6450BBB2"/>
    <w:lvl w:ilvl="0" w:tplc="B4046B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CDE"/>
    <w:multiLevelType w:val="hybridMultilevel"/>
    <w:tmpl w:val="993AED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F5049"/>
    <w:multiLevelType w:val="hybridMultilevel"/>
    <w:tmpl w:val="96606770"/>
    <w:lvl w:ilvl="0" w:tplc="795053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9D6"/>
    <w:multiLevelType w:val="hybridMultilevel"/>
    <w:tmpl w:val="C8A4DFC2"/>
    <w:lvl w:ilvl="0" w:tplc="1A70B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3895"/>
    <w:multiLevelType w:val="hybridMultilevel"/>
    <w:tmpl w:val="DF08E0C0"/>
    <w:lvl w:ilvl="0" w:tplc="14D6CF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4B3F"/>
    <w:multiLevelType w:val="hybridMultilevel"/>
    <w:tmpl w:val="FF006CD8"/>
    <w:lvl w:ilvl="0" w:tplc="0600A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1E0D"/>
    <w:multiLevelType w:val="hybridMultilevel"/>
    <w:tmpl w:val="96606770"/>
    <w:lvl w:ilvl="0" w:tplc="795053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FCC"/>
    <w:multiLevelType w:val="hybridMultilevel"/>
    <w:tmpl w:val="3F1217FA"/>
    <w:lvl w:ilvl="0" w:tplc="32343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11C4"/>
    <w:multiLevelType w:val="multilevel"/>
    <w:tmpl w:val="637ADCB6"/>
    <w:lvl w:ilvl="0">
      <w:start w:val="1"/>
      <w:numFmt w:val="bullet"/>
      <w:lvlText w:val="●"/>
      <w:lvlJc w:val="left"/>
      <w:pPr>
        <w:ind w:left="360" w:hanging="360"/>
      </w:pPr>
      <w:rPr>
        <w:u w:val="none"/>
        <w:lang w:val="es-ES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65D85E35"/>
    <w:multiLevelType w:val="hybridMultilevel"/>
    <w:tmpl w:val="E3303668"/>
    <w:lvl w:ilvl="0" w:tplc="32343D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4F1688"/>
    <w:multiLevelType w:val="hybridMultilevel"/>
    <w:tmpl w:val="9F5E5A7C"/>
    <w:lvl w:ilvl="0" w:tplc="C256F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0C34"/>
    <w:multiLevelType w:val="hybridMultilevel"/>
    <w:tmpl w:val="B2FC16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34E8"/>
    <w:multiLevelType w:val="hybridMultilevel"/>
    <w:tmpl w:val="E83A7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5"/>
    <w:rsid w:val="00030640"/>
    <w:rsid w:val="00036450"/>
    <w:rsid w:val="000442C5"/>
    <w:rsid w:val="000519B3"/>
    <w:rsid w:val="0006407A"/>
    <w:rsid w:val="00094499"/>
    <w:rsid w:val="000C45FF"/>
    <w:rsid w:val="000E3FD1"/>
    <w:rsid w:val="0011114B"/>
    <w:rsid w:val="00112054"/>
    <w:rsid w:val="001525E1"/>
    <w:rsid w:val="00180329"/>
    <w:rsid w:val="0019001F"/>
    <w:rsid w:val="001A05C7"/>
    <w:rsid w:val="001A6C61"/>
    <w:rsid w:val="001A74A5"/>
    <w:rsid w:val="001B2ABD"/>
    <w:rsid w:val="001E0391"/>
    <w:rsid w:val="001E1759"/>
    <w:rsid w:val="001F1ECC"/>
    <w:rsid w:val="001F586C"/>
    <w:rsid w:val="002040F0"/>
    <w:rsid w:val="00205D76"/>
    <w:rsid w:val="002266E8"/>
    <w:rsid w:val="002400EB"/>
    <w:rsid w:val="00256CF7"/>
    <w:rsid w:val="002723DC"/>
    <w:rsid w:val="00281FD5"/>
    <w:rsid w:val="0030481B"/>
    <w:rsid w:val="003156FC"/>
    <w:rsid w:val="00317BA1"/>
    <w:rsid w:val="00324AF9"/>
    <w:rsid w:val="003254B5"/>
    <w:rsid w:val="00335F5D"/>
    <w:rsid w:val="00347FCE"/>
    <w:rsid w:val="0037121F"/>
    <w:rsid w:val="00372381"/>
    <w:rsid w:val="003A6B7D"/>
    <w:rsid w:val="003B06CA"/>
    <w:rsid w:val="004071FC"/>
    <w:rsid w:val="00425BDB"/>
    <w:rsid w:val="00445947"/>
    <w:rsid w:val="004813B3"/>
    <w:rsid w:val="00482A8B"/>
    <w:rsid w:val="00482AE7"/>
    <w:rsid w:val="00496591"/>
    <w:rsid w:val="004C63E4"/>
    <w:rsid w:val="004D3011"/>
    <w:rsid w:val="005262AC"/>
    <w:rsid w:val="005A103F"/>
    <w:rsid w:val="005E39D5"/>
    <w:rsid w:val="00600670"/>
    <w:rsid w:val="0062123A"/>
    <w:rsid w:val="00646E75"/>
    <w:rsid w:val="00660A32"/>
    <w:rsid w:val="00672995"/>
    <w:rsid w:val="006771D0"/>
    <w:rsid w:val="00686008"/>
    <w:rsid w:val="00715FCB"/>
    <w:rsid w:val="00743101"/>
    <w:rsid w:val="007621F0"/>
    <w:rsid w:val="007775E1"/>
    <w:rsid w:val="007867A0"/>
    <w:rsid w:val="007927F5"/>
    <w:rsid w:val="007E7E30"/>
    <w:rsid w:val="007F3363"/>
    <w:rsid w:val="00802CA0"/>
    <w:rsid w:val="0083363B"/>
    <w:rsid w:val="009260CD"/>
    <w:rsid w:val="00952C25"/>
    <w:rsid w:val="00A2118D"/>
    <w:rsid w:val="00A44DCB"/>
    <w:rsid w:val="00A75A4B"/>
    <w:rsid w:val="00A9226B"/>
    <w:rsid w:val="00AB37FB"/>
    <w:rsid w:val="00AB4B47"/>
    <w:rsid w:val="00AC59DC"/>
    <w:rsid w:val="00AD76E2"/>
    <w:rsid w:val="00B20152"/>
    <w:rsid w:val="00B20FE1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A0A99"/>
    <w:rsid w:val="00CB0055"/>
    <w:rsid w:val="00CC5672"/>
    <w:rsid w:val="00CD74B2"/>
    <w:rsid w:val="00CF306F"/>
    <w:rsid w:val="00D12DA3"/>
    <w:rsid w:val="00D2522B"/>
    <w:rsid w:val="00D3150C"/>
    <w:rsid w:val="00D422DE"/>
    <w:rsid w:val="00D5459D"/>
    <w:rsid w:val="00D86416"/>
    <w:rsid w:val="00DA1F4D"/>
    <w:rsid w:val="00DA24FA"/>
    <w:rsid w:val="00DD172A"/>
    <w:rsid w:val="00E25A26"/>
    <w:rsid w:val="00E3502D"/>
    <w:rsid w:val="00E4381A"/>
    <w:rsid w:val="00E47DAC"/>
    <w:rsid w:val="00E55D74"/>
    <w:rsid w:val="00EE5105"/>
    <w:rsid w:val="00F17FA2"/>
    <w:rsid w:val="00F60274"/>
    <w:rsid w:val="00F66030"/>
    <w:rsid w:val="00F77FB9"/>
    <w:rsid w:val="00FB068F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9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7DAC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DAC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9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030"/>
    <w:pPr>
      <w:spacing w:line="276" w:lineRule="auto"/>
      <w:ind w:left="720"/>
      <w:contextualSpacing/>
    </w:pPr>
    <w:rPr>
      <w:rFonts w:ascii="Arial" w:eastAsia="Arial" w:hAnsi="Arial" w:cs="Arial"/>
      <w:sz w:val="22"/>
      <w:lang w:val="e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37FB"/>
    <w:rPr>
      <w:color w:val="70440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6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6008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60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worldbirthdefectsday.org/activiti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entre@icbdsr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orldbirthdefectsday.org" TargetMode="External"/><Relationship Id="rId17" Type="http://schemas.openxmlformats.org/officeDocument/2006/relationships/hyperlink" Target="mailto:centre@icbdsr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worldbirthdefectsda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8KHMgp7ev-GOH3Dhkoc_d32_LILxeBOF2-xa5V5nzOA/edi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mailto:centre@icbdsr.orgs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m7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71af3243-3dd4-4a8d-8c0d-dd76da1f02a5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F467E7-33C4-4F12-937E-4B812C8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2020-02-19T15:38:00Z</dcterms:created>
  <dcterms:modified xsi:type="dcterms:W3CDTF">2020-02-19T15:38:00Z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